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</w:t>
      </w:r>
      <w:r w:rsidRPr="00F9765F">
        <w:rPr>
          <w:b/>
          <w:bCs/>
        </w:rPr>
        <w:t xml:space="preserve">nº </w:t>
      </w:r>
      <w:r w:rsidR="00972B92">
        <w:rPr>
          <w:b/>
          <w:bCs/>
        </w:rPr>
        <w:t>21</w:t>
      </w:r>
      <w:r w:rsidR="003131EF" w:rsidRPr="00F9765F">
        <w:rPr>
          <w:b/>
          <w:bCs/>
        </w:rPr>
        <w:t>/202</w:t>
      </w:r>
      <w:r w:rsidR="00F9146D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Default="008D6CF3">
      <w:pPr>
        <w:spacing w:after="0" w:line="240" w:lineRule="auto"/>
        <w:jc w:val="both"/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972B92" w:rsidRPr="00972B92">
        <w:t>Apoio a estruturação de dois Hubs Virtuais temáticos de gestão da informação tecnológica para a agricultura familiar como suporte à op</w:t>
      </w:r>
      <w:r w:rsidR="00972B92">
        <w:t>eracionalização da Ater Digital</w:t>
      </w:r>
      <w:r w:rsidR="00E66780" w:rsidRPr="000942D6">
        <w:t>”</w:t>
      </w:r>
      <w:r>
        <w:rPr>
          <w:rFonts w:cstheme="minorHAnsi"/>
          <w:bCs/>
        </w:rPr>
        <w:t xml:space="preserve">, celebrado entre </w:t>
      </w:r>
      <w:r w:rsidRPr="00E66780">
        <w:rPr>
          <w:rFonts w:cstheme="minorHAnsi"/>
          <w:bCs/>
        </w:rPr>
        <w:t xml:space="preserve">a </w:t>
      </w:r>
      <w:r w:rsidR="00972B92" w:rsidRPr="00972B92">
        <w:rPr>
          <w:rFonts w:cstheme="minorHAnsi"/>
          <w:bCs/>
        </w:rPr>
        <w:t>Embrapa Meio Ambiente</w:t>
      </w:r>
      <w:r w:rsidR="000942D6">
        <w:rPr>
          <w:rFonts w:cstheme="minorHAnsi"/>
          <w:bCs/>
        </w:rPr>
        <w:t xml:space="preserve"> e </w:t>
      </w:r>
      <w:r w:rsidR="00972B92">
        <w:rPr>
          <w:rFonts w:cstheme="minorHAnsi"/>
          <w:bCs/>
        </w:rPr>
        <w:t>o</w:t>
      </w:r>
      <w:r w:rsidR="000942D6">
        <w:rPr>
          <w:rFonts w:cstheme="minorHAnsi"/>
          <w:bCs/>
        </w:rPr>
        <w:t xml:space="preserve"> </w:t>
      </w:r>
      <w:r w:rsidR="00972B92">
        <w:rPr>
          <w:rFonts w:cstheme="minorHAnsi"/>
          <w:bCs/>
        </w:rPr>
        <w:t>MAPA</w:t>
      </w:r>
      <w:r w:rsidRPr="00E66780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972B92" w:rsidRPr="00972B92">
        <w:t>Apoio a estruturação de dois Hubs Virtuais temáticos de gestão da informação tecnológica para a agricultura familiar como suporte à operacionalização da Ater Digital</w:t>
      </w:r>
      <w:r w:rsidR="00E66780" w:rsidRPr="000942D6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F9146D">
        <w:t>25</w:t>
      </w:r>
      <w:r w:rsidR="000942D6">
        <w:t>/</w:t>
      </w:r>
      <w:r w:rsidR="00972B92">
        <w:t>03</w:t>
      </w:r>
      <w:r w:rsidR="00166D25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A702A7">
        <w:t xml:space="preserve">Chamada </w:t>
      </w:r>
      <w:r w:rsidR="00A702A7" w:rsidRPr="00F9765F">
        <w:t xml:space="preserve">nº </w:t>
      </w:r>
      <w:r w:rsidR="00972B92">
        <w:t>21</w:t>
      </w:r>
      <w:r w:rsidR="00F9146D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Pontuação</w:t>
            </w:r>
          </w:p>
        </w:tc>
      </w:tr>
      <w:tr w:rsidR="00166D25" w:rsidTr="00DF75F4">
        <w:tc>
          <w:tcPr>
            <w:tcW w:w="8494" w:type="dxa"/>
            <w:gridSpan w:val="2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Requisitos Obrigatórios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972B92" w:rsidP="00DF75F4">
            <w:pPr>
              <w:spacing w:after="0" w:line="240" w:lineRule="auto"/>
              <w:jc w:val="both"/>
            </w:pPr>
            <w:r w:rsidRPr="00972B92">
              <w:t>Disponibilidade para atender as demandas do projeto (entre 20 e 40 horas semanais)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Critério Eliminatório</w:t>
            </w:r>
          </w:p>
        </w:tc>
      </w:tr>
      <w:tr w:rsidR="00166D25" w:rsidTr="00DF75F4">
        <w:tc>
          <w:tcPr>
            <w:tcW w:w="8494" w:type="dxa"/>
            <w:gridSpan w:val="2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Requisitos Classificatórios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972B92" w:rsidP="00DF75F4">
            <w:pPr>
              <w:spacing w:after="0" w:line="240" w:lineRule="auto"/>
              <w:jc w:val="both"/>
            </w:pPr>
            <w:r w:rsidRPr="00972B92">
              <w:t>Experiência em projetos afins em instituições nacionais ou internacionais com relevância na área, bem como em empresas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não</w:t>
            </w:r>
            <w:proofErr w:type="gramEnd"/>
            <w:r>
              <w:t xml:space="preserve"> possui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um</w:t>
            </w:r>
            <w:proofErr w:type="gramEnd"/>
            <w:r>
              <w:t xml:space="preserve"> ano de experiência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2 – </w:t>
            </w:r>
            <w:proofErr w:type="gramStart"/>
            <w:r>
              <w:t>dois anos</w:t>
            </w:r>
            <w:proofErr w:type="gramEnd"/>
            <w:r>
              <w:t xml:space="preserve"> de experiência</w:t>
            </w:r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3 – </w:t>
            </w:r>
            <w:proofErr w:type="gramStart"/>
            <w:r>
              <w:t>mais de dois anos</w:t>
            </w:r>
            <w:proofErr w:type="gramEnd"/>
            <w:r>
              <w:t xml:space="preserve"> de experiência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972B92" w:rsidP="00DF75F4">
            <w:pPr>
              <w:spacing w:after="0" w:line="240" w:lineRule="auto"/>
              <w:jc w:val="both"/>
            </w:pPr>
            <w:r w:rsidRPr="00972B92">
              <w:t>Atuação profissional em atividades similares as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>1 ponto para cada ano completo de experiência, alcançando pontuação máxima de 3 pontos</w:t>
            </w:r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972B92" w:rsidP="00DF75F4">
            <w:pPr>
              <w:spacing w:after="0" w:line="240" w:lineRule="auto"/>
              <w:jc w:val="both"/>
            </w:pPr>
            <w:r w:rsidRPr="00972B92">
              <w:t xml:space="preserve">Produção científica (análise </w:t>
            </w:r>
            <w:proofErr w:type="gramStart"/>
            <w:r w:rsidRPr="00972B92">
              <w:t>quantitativa,  qualitativa</w:t>
            </w:r>
            <w:proofErr w:type="gramEnd"/>
            <w:r w:rsidRPr="00972B92">
              <w:t xml:space="preserve"> e de alinhamento com o perfil definido para o bolsista) e qualificações complementares</w:t>
            </w:r>
            <w:bookmarkStart w:id="0" w:name="_GoBack"/>
            <w:bookmarkEnd w:id="0"/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0 – </w:t>
            </w:r>
            <w:proofErr w:type="gramStart"/>
            <w:r>
              <w:t>nenhuma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1 – </w:t>
            </w:r>
            <w:proofErr w:type="gramStart"/>
            <w:r>
              <w:t>baixa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2 – </w:t>
            </w:r>
            <w:proofErr w:type="gramStart"/>
            <w:r>
              <w:t>média</w:t>
            </w:r>
            <w:proofErr w:type="gramEnd"/>
          </w:p>
          <w:p w:rsidR="00166D25" w:rsidRDefault="00166D25" w:rsidP="00DF75F4">
            <w:pPr>
              <w:spacing w:after="0" w:line="240" w:lineRule="auto"/>
              <w:jc w:val="both"/>
            </w:pPr>
            <w:r>
              <w:t xml:space="preserve">3 – </w:t>
            </w:r>
            <w:proofErr w:type="gramStart"/>
            <w:r>
              <w:t>alta</w:t>
            </w:r>
            <w:proofErr w:type="gramEnd"/>
          </w:p>
        </w:tc>
      </w:tr>
      <w:tr w:rsidR="00166D25" w:rsidTr="00DF75F4">
        <w:tc>
          <w:tcPr>
            <w:tcW w:w="4248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66D25" w:rsidRDefault="00166D25" w:rsidP="00DF75F4">
            <w:pPr>
              <w:spacing w:after="0" w:line="240" w:lineRule="auto"/>
              <w:jc w:val="center"/>
            </w:pPr>
            <w:r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6.5 – Os candidatos serão classificados de acordo com a maior pontuação final, e os 3 (três)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5E6B51" w:rsidRDefault="005E6B51">
      <w:pPr>
        <w:spacing w:after="0" w:line="240" w:lineRule="auto"/>
        <w:jc w:val="both"/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</w:t>
      </w:r>
      <w:r w:rsidR="008D6CF3">
        <w:lastRenderedPageBreak/>
        <w:t>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A702A7">
        <w:t xml:space="preserve">Viçosa, </w:t>
      </w:r>
      <w:r w:rsidR="00972B92">
        <w:t>14</w:t>
      </w:r>
      <w:r w:rsidRPr="00055D51">
        <w:t xml:space="preserve"> de </w:t>
      </w:r>
      <w:r w:rsidR="00972B92">
        <w:t xml:space="preserve">março </w:t>
      </w:r>
      <w:r w:rsidRPr="00055D51">
        <w:t>de 202</w:t>
      </w:r>
      <w:r w:rsidR="00F9146D">
        <w:t>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90" w:rsidRDefault="001C1D90">
      <w:pPr>
        <w:spacing w:after="0" w:line="240" w:lineRule="auto"/>
      </w:pPr>
      <w:r>
        <w:separator/>
      </w:r>
    </w:p>
  </w:endnote>
  <w:endnote w:type="continuationSeparator" w:id="0">
    <w:p w:rsidR="001C1D90" w:rsidRDefault="001C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90" w:rsidRDefault="001C1D90">
      <w:pPr>
        <w:spacing w:after="0" w:line="240" w:lineRule="auto"/>
      </w:pPr>
      <w:r>
        <w:separator/>
      </w:r>
    </w:p>
  </w:footnote>
  <w:footnote w:type="continuationSeparator" w:id="0">
    <w:p w:rsidR="001C1D90" w:rsidRDefault="001C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55D51"/>
    <w:rsid w:val="00067516"/>
    <w:rsid w:val="000942D6"/>
    <w:rsid w:val="00166D25"/>
    <w:rsid w:val="001C1D90"/>
    <w:rsid w:val="003131EF"/>
    <w:rsid w:val="00522C51"/>
    <w:rsid w:val="005E6B51"/>
    <w:rsid w:val="0063418A"/>
    <w:rsid w:val="0074651D"/>
    <w:rsid w:val="008B6126"/>
    <w:rsid w:val="008D6CF3"/>
    <w:rsid w:val="00906E6C"/>
    <w:rsid w:val="00956C54"/>
    <w:rsid w:val="00972B92"/>
    <w:rsid w:val="00995951"/>
    <w:rsid w:val="00A702A7"/>
    <w:rsid w:val="00D83F80"/>
    <w:rsid w:val="00E246B0"/>
    <w:rsid w:val="00E40E03"/>
    <w:rsid w:val="00E565EA"/>
    <w:rsid w:val="00E66780"/>
    <w:rsid w:val="00F07458"/>
    <w:rsid w:val="00F9146D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2036</Words>
  <Characters>10997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Fernanda Gomes Araújo</cp:lastModifiedBy>
  <cp:revision>6</cp:revision>
  <cp:lastPrinted>2020-02-03T14:09:00Z</cp:lastPrinted>
  <dcterms:created xsi:type="dcterms:W3CDTF">2021-12-09T20:11:00Z</dcterms:created>
  <dcterms:modified xsi:type="dcterms:W3CDTF">2022-03-14T20:01:00Z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